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6C305E" w:rsidRDefault="006C305E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29</w:t>
      </w:r>
      <w:r w:rsidR="008F2680" w:rsidRPr="006C305E">
        <w:rPr>
          <w:rFonts w:ascii="Times New Roman" w:hAnsi="Times New Roman" w:cs="Times New Roman"/>
          <w:bCs/>
          <w:sz w:val="28"/>
          <w:szCs w:val="28"/>
        </w:rPr>
        <w:t>.05.2020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6C305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2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6C305E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6C305E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6C305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6C305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7A9" w:rsidRPr="006C305E">
        <w:rPr>
          <w:rFonts w:ascii="Times New Roman" w:hAnsi="Times New Roman" w:cs="Times New Roman"/>
          <w:bCs/>
          <w:sz w:val="28"/>
          <w:szCs w:val="28"/>
        </w:rPr>
        <w:t>п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«О порядке в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дачи разрешений на выполнение авиационных работ, парашютных прыжков, демонстрацио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ных полетов воздушных судов, полетов беспилотных воздушных судов (за исключением п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летов беспилотных воздушных судов с максимальной взлетной массой менее 0,25 кг), подъ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мов привязных аэростатов расположенных в границах населенных пунктов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 посадки (взлета) на расположенные в границах населенных пунктов межселенной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ваны в документах аэронавигационной информации»</w:t>
      </w:r>
    </w:p>
    <w:p w:rsidR="00232496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2496" w:rsidRPr="006C305E">
        <w:rPr>
          <w:rFonts w:ascii="Times New Roman" w:hAnsi="Times New Roman" w:cs="Times New Roman"/>
          <w:bCs/>
          <w:sz w:val="28"/>
          <w:szCs w:val="28"/>
        </w:rPr>
        <w:t>http://nilim.irkobl.ru/otsenka-reguliruyushchego-vozdeystviya-munitsipalnykh-normativno-pravovykh-aktov/proekty-mnpa/</w:t>
      </w:r>
    </w:p>
    <w:p w:rsidR="009F2FBF" w:rsidRPr="006C305E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6C305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D2C84" w:rsidRPr="006C305E">
        <w:rPr>
          <w:rFonts w:ascii="Times New Roman" w:hAnsi="Times New Roman" w:cs="Times New Roman"/>
          <w:bCs/>
          <w:sz w:val="28"/>
          <w:szCs w:val="28"/>
        </w:rPr>
        <w:t>о</w:t>
      </w:r>
      <w:r w:rsidR="00232496" w:rsidRPr="006C305E">
        <w:rPr>
          <w:rFonts w:ascii="Times New Roman" w:hAnsi="Times New Roman" w:cs="Times New Roman"/>
          <w:bCs/>
          <w:sz w:val="28"/>
          <w:szCs w:val="28"/>
        </w:rPr>
        <w:t xml:space="preserve">тдел жилищно-коммунального хозяйства, транспорта и связи администрации </w:t>
      </w:r>
      <w:proofErr w:type="spellStart"/>
      <w:r w:rsidR="00232496" w:rsidRPr="006C305E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232496" w:rsidRPr="006C305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отдел ЖКХ,Т и</w:t>
      </w:r>
      <w:proofErr w:type="gramStart"/>
      <w:r w:rsidR="00232496" w:rsidRPr="006C305E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6C305E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отсутствие процедуры выдачи разрешений на выполнение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 посадки (взлета) на расположенные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в границах населенных пунктов межселенной территории мун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опубликованы в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lastRenderedPageBreak/>
        <w:t>документах аэронавигационной информации.</w:t>
      </w:r>
    </w:p>
    <w:p w:rsidR="00D661DC" w:rsidRPr="006C305E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1DC" w:rsidRPr="006C305E">
        <w:rPr>
          <w:rFonts w:ascii="Times New Roman" w:hAnsi="Times New Roman" w:cs="Times New Roman"/>
          <w:bCs/>
          <w:sz w:val="28"/>
          <w:szCs w:val="28"/>
        </w:rPr>
        <w:t xml:space="preserve">установление порядка и стандарта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выдачи разрешений на выполнение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 посадки (взлета) на расположенные в границах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населенных пунктов межселенной территории мун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опубликованы в документах аэронавигационной информации.</w:t>
      </w:r>
    </w:p>
    <w:p w:rsidR="00D661DC" w:rsidRPr="006C305E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в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>озникновение угрозы безопасности полетов воздушных судов или общественной безопасности, общественному порядку.</w:t>
      </w:r>
    </w:p>
    <w:p w:rsidR="009F2FBF" w:rsidRPr="006C305E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Риски и предполагаемые последствия, связанные с сохранением текущего положения: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выполнение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с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>угрозой безопасности полетов воздушных судов или общественной безопасности, общественному</w:t>
      </w:r>
      <w:proofErr w:type="gramEnd"/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порядку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6C305E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принятие положения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«О порядке в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дачи разрешений на выполнение авиационных работ, парашютных прыжков, демонстрацио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ных полетов воздушных судов, полетов беспилотных воздушных судов (за исключением п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летов беспилотных воздушных судов с максимальной взлетной массой менее 0,25 кг), подъ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мов привязных аэростатов расположенных в границах населенных пунктов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 посадки (взл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та) на расположенные в границах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населенных пунктов межселенной территории муниц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ваны в документах аэронавигационной информации».</w:t>
      </w:r>
    </w:p>
    <w:p w:rsidR="009F2FBF" w:rsidRPr="006C305E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Соответствие федеральному, региональному и муниципальному законодательству: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6C305E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9F2FBF" w:rsidRPr="006C305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6C305E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05E" w:rsidRPr="006C305E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 регулирующий данную сферу отсутствует</w:t>
      </w:r>
      <w:r w:rsidR="00D40447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6C305E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6C305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C305E" w:rsidRPr="006C305E">
        <w:rPr>
          <w:rFonts w:ascii="Times New Roman" w:hAnsi="Times New Roman" w:cs="Times New Roman"/>
          <w:bCs/>
          <w:sz w:val="28"/>
          <w:szCs w:val="28"/>
        </w:rPr>
        <w:t>порядок</w:t>
      </w:r>
      <w:proofErr w:type="gramEnd"/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 регулирующий данную сферу отсутствует.</w:t>
      </w:r>
    </w:p>
    <w:p w:rsidR="009F2FBF" w:rsidRPr="006C305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6C305E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6C305E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4145" w:rsidRPr="006C305E">
        <w:rPr>
          <w:rFonts w:ascii="Times New Roman" w:hAnsi="Times New Roman" w:cs="Times New Roman"/>
          <w:bCs/>
          <w:sz w:val="28"/>
          <w:szCs w:val="28"/>
        </w:rPr>
        <w:t xml:space="preserve">разработка нового МНПА 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 xml:space="preserve">регулирующего данную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сферу деятельности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6C305E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ю</w:t>
      </w:r>
      <w:r w:rsidR="00750291" w:rsidRPr="006C305E">
        <w:rPr>
          <w:rFonts w:ascii="Times New Roman" w:hAnsi="Times New Roman" w:cs="Times New Roman"/>
          <w:bCs/>
          <w:sz w:val="28"/>
          <w:szCs w:val="28"/>
        </w:rPr>
        <w:t>ридические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 и физические</w:t>
      </w:r>
      <w:r w:rsidR="00750291" w:rsidRPr="006C305E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выполненяющие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авиационные работы, парашютные прыжки, демонстрацио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ные полеты воздушных судов, полеты беспилотных воздушных судов (за исключением п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летов беспилотных воздушных судов с максимальной взлетной массой менее 0,25 кг), подъ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мы привязных аэростатов расположенных в границах населенных пунктов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также посадку (взл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т) на расположенные в границах населенных пунктов межселенной территории муниц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ваны в документах аэронавигационной информации».</w:t>
      </w:r>
    </w:p>
    <w:p w:rsidR="009F2FBF" w:rsidRPr="006C305E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6C305E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повышение безопасности в регулируемой сфере</w:t>
      </w:r>
      <w:r w:rsidR="00750291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6C305E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(если возможно)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Период воздействия: </w:t>
      </w:r>
      <w:r w:rsidR="00233645" w:rsidRPr="006C305E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6C305E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упорядочивание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процедуры выдачи разрешений на выполнение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расположенных в границах населенных пун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посадки (взлета) на расположенные в границах населенных пунктов межселенной территории мун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опубликованы в документах аэронавигационной информации</w:t>
      </w:r>
      <w:r w:rsidR="0035587C" w:rsidRPr="006C305E">
        <w:rPr>
          <w:rFonts w:ascii="Times New Roman" w:hAnsi="Times New Roman" w:cs="Times New Roman"/>
          <w:bCs/>
          <w:sz w:val="28"/>
          <w:szCs w:val="28"/>
        </w:rPr>
        <w:t>, риски отсутствуют, ограничения отсутствуют.</w:t>
      </w:r>
      <w:proofErr w:type="gramEnd"/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6C305E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6C305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6C305E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6C305E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принятие нового</w:t>
      </w:r>
      <w:r w:rsidR="00AD3DF3" w:rsidRPr="006C305E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6C305E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6C305E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9F2FBF" w:rsidRPr="006C305E" w:rsidRDefault="009F2FBF" w:rsidP="003558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Обоснование соответствия масштаба регулирующего решения масштабу существующей проблемы: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принятие данного положения необходимо для обеспечения </w:t>
      </w:r>
      <w:r w:rsidR="006C305E" w:rsidRPr="006C305E">
        <w:rPr>
          <w:rFonts w:ascii="Times New Roman" w:hAnsi="Times New Roman" w:cs="Times New Roman"/>
          <w:bCs/>
          <w:sz w:val="28"/>
          <w:szCs w:val="28"/>
          <w:u w:val="single"/>
        </w:rPr>
        <w:t>безопасности полетов воздушных судов, общественной безопасности, общественному порядку.</w:t>
      </w:r>
    </w:p>
    <w:p w:rsidR="009F2FBF" w:rsidRPr="006C305E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6C305E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Необходимые меры, позволяющие </w:t>
      </w: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6C305E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C84" w:rsidRPr="006C305E">
        <w:rPr>
          <w:rFonts w:ascii="Times New Roman" w:hAnsi="Times New Roman" w:cs="Times New Roman"/>
          <w:bCs/>
          <w:sz w:val="28"/>
          <w:szCs w:val="28"/>
        </w:rPr>
        <w:t xml:space="preserve">проведение внутреннего контроля исполнения должностными лицами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>данного положения.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305E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A879FC"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6C305E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выполнение авиационных работ, парашютных прыжков, демонстрацио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ных полетов воздушных судов, полетов беспилотных воздушных судов (за исключением п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летов беспилотных воздушных судов с максимальной взлетной массой менее 0,25 кг), подъ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мов привязных аэростатов расположенных в границах населенных пунктов над межселенной территорией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район», а также посадки (взлета) на расположенные в границах населенных пунктов</w:t>
      </w:r>
      <w:proofErr w:type="gram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межселенной территории муниципального образования «</w:t>
      </w:r>
      <w:proofErr w:type="spellStart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Нижнеилимский</w:t>
      </w:r>
      <w:proofErr w:type="spellEnd"/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 xml:space="preserve"> район» площадки, сведения о которых не опублик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C305E" w:rsidRPr="006C305E">
        <w:rPr>
          <w:rFonts w:ascii="Times New Roman" w:hAnsi="Times New Roman" w:cs="Times New Roman"/>
          <w:sz w:val="28"/>
          <w:szCs w:val="28"/>
          <w:u w:val="single"/>
        </w:rPr>
        <w:t>ваны в документах аэронавигационной информации</w:t>
      </w:r>
      <w:r w:rsidR="00A879FC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6C305E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6C305E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6C305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6C305E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6C305E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6C305E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6C30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6C305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6C30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1D6" w:rsidRPr="006C305E" w:rsidRDefault="00F231D6" w:rsidP="00F231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305E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6C305E">
        <w:rPr>
          <w:rFonts w:ascii="Times New Roman" w:hAnsi="Times New Roman" w:cs="Times New Roman"/>
          <w:bCs/>
          <w:sz w:val="28"/>
          <w:szCs w:val="28"/>
        </w:rPr>
        <w:tab/>
      </w:r>
      <w:r w:rsidRPr="006C305E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p w:rsidR="009F2FBF" w:rsidRPr="006C305E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8D2C84" w:rsidRDefault="00BC7082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>эр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6C305E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6C305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Цвейгарт</w:t>
      </w:r>
      <w:proofErr w:type="spellEnd"/>
    </w:p>
    <w:p w:rsidR="005F0C12" w:rsidRPr="008D2C84" w:rsidRDefault="005F0C12">
      <w:pPr>
        <w:rPr>
          <w:rFonts w:ascii="Times New Roman" w:hAnsi="Times New Roman" w:cs="Times New Roman"/>
          <w:sz w:val="28"/>
          <w:szCs w:val="28"/>
        </w:rPr>
      </w:pPr>
    </w:p>
    <w:sectPr w:rsidR="005F0C12" w:rsidRPr="008D2C84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232496"/>
    <w:rsid w:val="00233645"/>
    <w:rsid w:val="0035587C"/>
    <w:rsid w:val="004D6C81"/>
    <w:rsid w:val="00514145"/>
    <w:rsid w:val="005F0C12"/>
    <w:rsid w:val="006C305E"/>
    <w:rsid w:val="00750291"/>
    <w:rsid w:val="008D2C84"/>
    <w:rsid w:val="008F2680"/>
    <w:rsid w:val="008F47A9"/>
    <w:rsid w:val="009F2FBF"/>
    <w:rsid w:val="00A879FC"/>
    <w:rsid w:val="00AD3DF3"/>
    <w:rsid w:val="00BC7082"/>
    <w:rsid w:val="00BD52B3"/>
    <w:rsid w:val="00D40447"/>
    <w:rsid w:val="00D661DC"/>
    <w:rsid w:val="00F2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6530</TotalTime>
  <Pages>5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2020-06-01T07:28:00Z</cp:lastPrinted>
  <dcterms:created xsi:type="dcterms:W3CDTF">2020-05-15T07:17:00Z</dcterms:created>
  <dcterms:modified xsi:type="dcterms:W3CDTF">2020-06-02T00:55:00Z</dcterms:modified>
</cp:coreProperties>
</file>